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5E" w:rsidRDefault="00EF4A2D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114300</wp:posOffset>
            </wp:positionV>
            <wp:extent cx="1117600" cy="1257300"/>
            <wp:effectExtent l="0" t="0" r="0" b="0"/>
            <wp:wrapNone/>
            <wp:docPr id="4" name="Picture 1" descr="Le site de la Gaule Nant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site de la Gaule Nantai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95E" w:rsidRDefault="0038395E">
      <w:pPr>
        <w:jc w:val="center"/>
      </w:pPr>
    </w:p>
    <w:p w:rsidR="0038395E" w:rsidRDefault="0038395E">
      <w:pPr>
        <w:jc w:val="center"/>
      </w:pPr>
    </w:p>
    <w:p w:rsidR="0038395E" w:rsidRDefault="007A428B" w:rsidP="007A428B">
      <w:pPr>
        <w:tabs>
          <w:tab w:val="left" w:pos="2356"/>
        </w:tabs>
      </w:pPr>
      <w:r>
        <w:tab/>
      </w:r>
    </w:p>
    <w:p w:rsidR="0038395E" w:rsidRDefault="0038395E">
      <w:pPr>
        <w:jc w:val="center"/>
      </w:pPr>
    </w:p>
    <w:p w:rsidR="0038395E" w:rsidRDefault="0038395E">
      <w:pPr>
        <w:jc w:val="center"/>
      </w:pPr>
    </w:p>
    <w:p w:rsidR="0038395E" w:rsidRDefault="0038395E">
      <w:pPr>
        <w:jc w:val="center"/>
      </w:pPr>
    </w:p>
    <w:p w:rsidR="0038395E" w:rsidRDefault="0038395E">
      <w:pPr>
        <w:jc w:val="center"/>
      </w:pPr>
    </w:p>
    <w:p w:rsidR="0038395E" w:rsidRDefault="0038395E">
      <w:pPr>
        <w:jc w:val="center"/>
      </w:pPr>
    </w:p>
    <w:p w:rsidR="00B204B3" w:rsidRDefault="00B204B3">
      <w:pPr>
        <w:jc w:val="center"/>
      </w:pPr>
    </w:p>
    <w:p w:rsidR="00B204B3" w:rsidRDefault="00B204B3">
      <w:pPr>
        <w:jc w:val="center"/>
      </w:pPr>
    </w:p>
    <w:p w:rsidR="0038395E" w:rsidRDefault="0038395E">
      <w:pPr>
        <w:jc w:val="center"/>
      </w:pPr>
    </w:p>
    <w:p w:rsidR="0038395E" w:rsidRDefault="00C90265">
      <w:pPr>
        <w:pStyle w:val="Titre1"/>
        <w:rPr>
          <w:sz w:val="32"/>
        </w:rPr>
      </w:pPr>
      <w:r>
        <w:rPr>
          <w:sz w:val="32"/>
        </w:rPr>
        <w:t>CONCOURS CARNASSIERS 20</w:t>
      </w:r>
      <w:r w:rsidR="00EB3F9C">
        <w:rPr>
          <w:sz w:val="32"/>
        </w:rPr>
        <w:t>2</w:t>
      </w:r>
      <w:r w:rsidR="00C07102">
        <w:rPr>
          <w:sz w:val="32"/>
        </w:rPr>
        <w:t>3</w:t>
      </w:r>
    </w:p>
    <w:p w:rsidR="0038395E" w:rsidRDefault="0038395E">
      <w:pPr>
        <w:jc w:val="center"/>
        <w:rPr>
          <w:rFonts w:ascii="Arial" w:hAnsi="Arial" w:cs="Arial"/>
          <w:b/>
          <w:bCs/>
          <w:sz w:val="32"/>
        </w:rPr>
      </w:pPr>
    </w:p>
    <w:p w:rsidR="007A428B" w:rsidRDefault="0038395E" w:rsidP="007A428B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Règlement</w:t>
      </w:r>
      <w:r w:rsidR="009D7432">
        <w:rPr>
          <w:rFonts w:ascii="Arial" w:hAnsi="Arial" w:cs="Arial"/>
          <w:b/>
          <w:bCs/>
          <w:sz w:val="32"/>
        </w:rPr>
        <w:t xml:space="preserve"> spécifique</w:t>
      </w:r>
      <w:r w:rsidR="007A428B">
        <w:rPr>
          <w:rFonts w:ascii="Arial" w:hAnsi="Arial" w:cs="Arial"/>
          <w:b/>
          <w:bCs/>
          <w:sz w:val="32"/>
        </w:rPr>
        <w:t xml:space="preserve"> (au posé)</w:t>
      </w:r>
    </w:p>
    <w:p w:rsidR="00B204B3" w:rsidRDefault="00B204B3" w:rsidP="007A428B">
      <w:pPr>
        <w:jc w:val="center"/>
        <w:rPr>
          <w:rFonts w:ascii="Arial" w:hAnsi="Arial" w:cs="Arial"/>
          <w:b/>
          <w:bCs/>
          <w:sz w:val="32"/>
        </w:rPr>
      </w:pPr>
    </w:p>
    <w:p w:rsidR="00B204B3" w:rsidRDefault="00B204B3" w:rsidP="007A428B">
      <w:pPr>
        <w:jc w:val="center"/>
        <w:rPr>
          <w:rFonts w:ascii="Arial" w:hAnsi="Arial" w:cs="Arial"/>
          <w:b/>
          <w:bCs/>
          <w:sz w:val="32"/>
        </w:rPr>
      </w:pPr>
    </w:p>
    <w:p w:rsidR="007A428B" w:rsidRDefault="007A428B" w:rsidP="007A428B">
      <w:pPr>
        <w:jc w:val="center"/>
        <w:rPr>
          <w:rFonts w:ascii="Arial" w:hAnsi="Arial" w:cs="Arial"/>
          <w:b/>
          <w:bCs/>
          <w:sz w:val="32"/>
        </w:rPr>
      </w:pPr>
    </w:p>
    <w:p w:rsidR="0038395E" w:rsidRDefault="0038395E" w:rsidP="007A42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u w:val="single"/>
        </w:rPr>
        <w:t>Date et lieu</w:t>
      </w:r>
      <w:r>
        <w:rPr>
          <w:rFonts w:ascii="Arial" w:hAnsi="Arial" w:cs="Arial"/>
          <w:b/>
          <w:bCs/>
        </w:rPr>
        <w:t xml:space="preserve"> : </w:t>
      </w:r>
      <w:r w:rsidR="007A428B" w:rsidRPr="00492BE9">
        <w:rPr>
          <w:rFonts w:ascii="Arial" w:hAnsi="Arial" w:cs="Arial"/>
          <w:b/>
          <w:sz w:val="28"/>
          <w:szCs w:val="28"/>
        </w:rPr>
        <w:t>samedi</w:t>
      </w:r>
      <w:r w:rsidR="00EB3F9C">
        <w:rPr>
          <w:rFonts w:ascii="Arial" w:hAnsi="Arial" w:cs="Arial"/>
          <w:b/>
          <w:sz w:val="28"/>
          <w:szCs w:val="28"/>
        </w:rPr>
        <w:t xml:space="preserve"> </w:t>
      </w:r>
      <w:r w:rsidR="00C90265">
        <w:rPr>
          <w:rFonts w:ascii="Arial" w:hAnsi="Arial" w:cs="Arial"/>
          <w:b/>
          <w:sz w:val="28"/>
          <w:szCs w:val="28"/>
        </w:rPr>
        <w:t>2</w:t>
      </w:r>
      <w:r w:rsidR="00C07102">
        <w:rPr>
          <w:rFonts w:ascii="Arial" w:hAnsi="Arial" w:cs="Arial"/>
          <w:b/>
          <w:sz w:val="28"/>
          <w:szCs w:val="28"/>
        </w:rPr>
        <w:t>5</w:t>
      </w:r>
      <w:r w:rsidR="00C90265">
        <w:rPr>
          <w:rFonts w:ascii="Arial" w:hAnsi="Arial" w:cs="Arial"/>
          <w:b/>
          <w:sz w:val="28"/>
          <w:szCs w:val="28"/>
        </w:rPr>
        <w:t xml:space="preserve"> novembre 20</w:t>
      </w:r>
      <w:r w:rsidR="00EB3F9C">
        <w:rPr>
          <w:rFonts w:ascii="Arial" w:hAnsi="Arial" w:cs="Arial"/>
          <w:b/>
          <w:sz w:val="28"/>
          <w:szCs w:val="28"/>
        </w:rPr>
        <w:t>2</w:t>
      </w:r>
      <w:r w:rsidR="00C07102">
        <w:rPr>
          <w:rFonts w:ascii="Arial" w:hAnsi="Arial" w:cs="Arial"/>
          <w:b/>
          <w:sz w:val="28"/>
          <w:szCs w:val="28"/>
        </w:rPr>
        <w:t>3</w:t>
      </w:r>
      <w:r w:rsidR="00EB3F9C">
        <w:rPr>
          <w:rFonts w:ascii="Arial" w:hAnsi="Arial" w:cs="Arial"/>
          <w:b/>
          <w:sz w:val="28"/>
          <w:szCs w:val="28"/>
        </w:rPr>
        <w:t xml:space="preserve"> </w:t>
      </w:r>
      <w:r w:rsidR="007A428B" w:rsidRPr="00492BE9">
        <w:rPr>
          <w:rFonts w:ascii="Arial" w:hAnsi="Arial" w:cs="Arial"/>
          <w:b/>
          <w:sz w:val="28"/>
          <w:szCs w:val="28"/>
        </w:rPr>
        <w:t>(Boire de Mauves)</w:t>
      </w:r>
    </w:p>
    <w:p w:rsidR="00B204B3" w:rsidRDefault="00B204B3" w:rsidP="007A428B">
      <w:pPr>
        <w:rPr>
          <w:rFonts w:ascii="Arial" w:hAnsi="Arial" w:cs="Arial"/>
        </w:rPr>
      </w:pPr>
    </w:p>
    <w:p w:rsidR="007A428B" w:rsidRDefault="007A428B" w:rsidP="007A428B">
      <w:pPr>
        <w:rPr>
          <w:rFonts w:ascii="Arial" w:hAnsi="Arial" w:cs="Arial"/>
        </w:rPr>
      </w:pPr>
    </w:p>
    <w:p w:rsidR="0038395E" w:rsidRDefault="0038395E">
      <w:pPr>
        <w:pStyle w:val="Corpsdetexte"/>
        <w:rPr>
          <w:sz w:val="24"/>
        </w:rPr>
      </w:pPr>
      <w:r>
        <w:rPr>
          <w:b/>
          <w:bCs/>
          <w:sz w:val="24"/>
          <w:u w:val="single"/>
        </w:rPr>
        <w:t>Méthodes de pêche</w:t>
      </w:r>
      <w:r>
        <w:rPr>
          <w:sz w:val="24"/>
        </w:rPr>
        <w:t> : Toutes les méthodes autorisées par la régle</w:t>
      </w:r>
      <w:r w:rsidR="004B773F">
        <w:rPr>
          <w:sz w:val="24"/>
        </w:rPr>
        <w:t>mentation de la pêche en France (amorçage interdit)</w:t>
      </w:r>
      <w:r w:rsidR="00EB3F9C">
        <w:rPr>
          <w:sz w:val="24"/>
        </w:rPr>
        <w:t xml:space="preserve"> </w:t>
      </w:r>
      <w:r w:rsidR="0047063D" w:rsidRPr="0047063D">
        <w:rPr>
          <w:b/>
          <w:color w:val="FF0000"/>
          <w:sz w:val="24"/>
        </w:rPr>
        <w:t>(hameçons inox interdits</w:t>
      </w:r>
      <w:r w:rsidR="0047063D">
        <w:rPr>
          <w:sz w:val="24"/>
        </w:rPr>
        <w:t>)</w:t>
      </w:r>
      <w:r w:rsidR="004B773F">
        <w:rPr>
          <w:sz w:val="24"/>
        </w:rPr>
        <w:t>.</w:t>
      </w:r>
      <w:r>
        <w:rPr>
          <w:sz w:val="24"/>
        </w:rPr>
        <w:t xml:space="preserve"> Les prises devront être remise</w:t>
      </w:r>
      <w:r w:rsidR="007A428B">
        <w:rPr>
          <w:sz w:val="24"/>
        </w:rPr>
        <w:t>s à l’eau avec soin, après prise des mesures</w:t>
      </w:r>
      <w:r>
        <w:rPr>
          <w:sz w:val="24"/>
        </w:rPr>
        <w:t xml:space="preserve"> et enregistrement par les </w:t>
      </w:r>
      <w:r w:rsidR="00EF4A2D">
        <w:rPr>
          <w:sz w:val="24"/>
        </w:rPr>
        <w:t>commissaires. (</w:t>
      </w:r>
      <w:proofErr w:type="gramStart"/>
      <w:r w:rsidR="00265744" w:rsidRPr="00265744">
        <w:rPr>
          <w:sz w:val="24"/>
          <w:u w:val="single"/>
        </w:rPr>
        <w:t>tout</w:t>
      </w:r>
      <w:proofErr w:type="gramEnd"/>
      <w:r w:rsidR="00265744" w:rsidRPr="00265744">
        <w:rPr>
          <w:sz w:val="24"/>
          <w:u w:val="single"/>
        </w:rPr>
        <w:t xml:space="preserve"> poisson</w:t>
      </w:r>
      <w:r w:rsidR="00EB3F9C">
        <w:rPr>
          <w:sz w:val="24"/>
          <w:u w:val="single"/>
        </w:rPr>
        <w:t xml:space="preserve"> </w:t>
      </w:r>
      <w:r w:rsidR="00265744" w:rsidRPr="00265744">
        <w:rPr>
          <w:sz w:val="24"/>
          <w:u w:val="single"/>
        </w:rPr>
        <w:t>remis à l’eau doit être vivant, sous peine de non comptabilisation du poisson</w:t>
      </w:r>
      <w:r w:rsidR="00265744">
        <w:rPr>
          <w:sz w:val="24"/>
        </w:rPr>
        <w:t>)</w:t>
      </w:r>
    </w:p>
    <w:p w:rsidR="00B204B3" w:rsidRDefault="00B204B3">
      <w:pPr>
        <w:pStyle w:val="Corpsdetexte"/>
        <w:rPr>
          <w:sz w:val="24"/>
        </w:rPr>
      </w:pPr>
    </w:p>
    <w:p w:rsidR="00B204B3" w:rsidRDefault="00B204B3">
      <w:pPr>
        <w:pStyle w:val="Corpsdetexte"/>
        <w:rPr>
          <w:sz w:val="24"/>
        </w:rPr>
      </w:pPr>
    </w:p>
    <w:p w:rsidR="00B204B3" w:rsidRDefault="00B204B3">
      <w:pPr>
        <w:pStyle w:val="Corpsdetexte"/>
        <w:rPr>
          <w:sz w:val="24"/>
        </w:rPr>
      </w:pPr>
    </w:p>
    <w:p w:rsidR="007A428B" w:rsidRDefault="0038395E">
      <w:pPr>
        <w:pStyle w:val="Corpsdetexte"/>
        <w:rPr>
          <w:sz w:val="24"/>
        </w:rPr>
      </w:pPr>
      <w:r>
        <w:rPr>
          <w:b/>
          <w:bCs/>
          <w:sz w:val="24"/>
          <w:u w:val="single"/>
        </w:rPr>
        <w:t>Nombre de cannes</w:t>
      </w:r>
      <w:r>
        <w:rPr>
          <w:sz w:val="24"/>
        </w:rPr>
        <w:t xml:space="preserve"> : Un maximum de 2 cannes posées pour les postes fixes. </w:t>
      </w:r>
    </w:p>
    <w:p w:rsidR="007A428B" w:rsidRDefault="007A428B">
      <w:pPr>
        <w:pStyle w:val="Corpsdetexte"/>
        <w:rPr>
          <w:sz w:val="24"/>
        </w:rPr>
      </w:pPr>
    </w:p>
    <w:p w:rsidR="0038395E" w:rsidRDefault="0038395E">
      <w:pPr>
        <w:pStyle w:val="Corpsdetexte"/>
        <w:rPr>
          <w:sz w:val="24"/>
        </w:rPr>
      </w:pPr>
      <w:r>
        <w:rPr>
          <w:sz w:val="24"/>
        </w:rPr>
        <w:t>.</w:t>
      </w:r>
    </w:p>
    <w:p w:rsidR="007A428B" w:rsidRPr="00C96DA0" w:rsidRDefault="007A428B">
      <w:pPr>
        <w:pStyle w:val="Corpsdetexte"/>
        <w:rPr>
          <w:b/>
          <w:color w:val="FF0000"/>
          <w:sz w:val="24"/>
        </w:rPr>
      </w:pPr>
    </w:p>
    <w:p w:rsidR="00C96DA0" w:rsidRDefault="00C96DA0" w:rsidP="00C96DA0">
      <w:pPr>
        <w:pStyle w:val="Corpsdetexte"/>
        <w:rPr>
          <w:sz w:val="24"/>
        </w:rPr>
      </w:pPr>
    </w:p>
    <w:p w:rsidR="0038395E" w:rsidRDefault="0038395E">
      <w:pPr>
        <w:pStyle w:val="Corpsdetexte"/>
        <w:rPr>
          <w:sz w:val="24"/>
        </w:rPr>
      </w:pPr>
      <w:r>
        <w:rPr>
          <w:b/>
          <w:bCs/>
          <w:sz w:val="24"/>
          <w:u w:val="single"/>
        </w:rPr>
        <w:t>Litiges </w:t>
      </w:r>
      <w:r>
        <w:rPr>
          <w:sz w:val="24"/>
        </w:rPr>
        <w:t>: Le jury des commissair</w:t>
      </w:r>
      <w:r w:rsidR="003B258A">
        <w:rPr>
          <w:sz w:val="24"/>
        </w:rPr>
        <w:t>es, présidé par</w:t>
      </w:r>
      <w:r w:rsidR="00EF4A2D">
        <w:rPr>
          <w:sz w:val="24"/>
        </w:rPr>
        <w:t xml:space="preserve"> Alain Girard</w:t>
      </w:r>
      <w:r>
        <w:rPr>
          <w:sz w:val="24"/>
        </w:rPr>
        <w:t>, sera souverain pour trancher tout litige pouvant subvenir. Les conc</w:t>
      </w:r>
      <w:r w:rsidR="0047063D">
        <w:rPr>
          <w:sz w:val="24"/>
        </w:rPr>
        <w:t>urrents s’engagent à respecter l</w:t>
      </w:r>
      <w:r>
        <w:rPr>
          <w:sz w:val="24"/>
        </w:rPr>
        <w:t>es décisions</w:t>
      </w:r>
      <w:r w:rsidR="0047063D">
        <w:rPr>
          <w:sz w:val="24"/>
        </w:rPr>
        <w:t xml:space="preserve"> du jury</w:t>
      </w:r>
    </w:p>
    <w:p w:rsidR="00B204B3" w:rsidRDefault="00B204B3">
      <w:pPr>
        <w:pStyle w:val="Corpsdetexte"/>
        <w:rPr>
          <w:sz w:val="24"/>
        </w:rPr>
      </w:pPr>
    </w:p>
    <w:p w:rsidR="00B204B3" w:rsidRDefault="00B204B3">
      <w:pPr>
        <w:pStyle w:val="Corpsdetexte"/>
        <w:rPr>
          <w:sz w:val="24"/>
        </w:rPr>
      </w:pPr>
    </w:p>
    <w:p w:rsidR="0038395E" w:rsidRDefault="0038395E">
      <w:pPr>
        <w:pStyle w:val="Corpsdetexte"/>
        <w:rPr>
          <w:sz w:val="24"/>
        </w:rPr>
      </w:pPr>
    </w:p>
    <w:p w:rsidR="0038395E" w:rsidRDefault="0038395E">
      <w:pPr>
        <w:pStyle w:val="Corpsdetexte"/>
        <w:jc w:val="right"/>
        <w:rPr>
          <w:sz w:val="24"/>
        </w:rPr>
      </w:pPr>
      <w:r>
        <w:rPr>
          <w:sz w:val="24"/>
        </w:rPr>
        <w:t>Le comité d’organisation</w:t>
      </w:r>
    </w:p>
    <w:p w:rsidR="0038395E" w:rsidRDefault="0038395E">
      <w:pPr>
        <w:pStyle w:val="Corpsdetexte"/>
        <w:rPr>
          <w:sz w:val="24"/>
        </w:rPr>
      </w:pPr>
    </w:p>
    <w:p w:rsidR="0038395E" w:rsidRDefault="0038395E" w:rsidP="007A428B">
      <w:pPr>
        <w:ind w:left="-2268"/>
      </w:pPr>
      <w:r>
        <w:rPr>
          <w:b/>
          <w:szCs w:val="28"/>
        </w:rPr>
        <w:t>No</w:t>
      </w:r>
    </w:p>
    <w:sectPr w:rsidR="0038395E" w:rsidSect="00265744">
      <w:pgSz w:w="11906" w:h="16838" w:code="9"/>
      <w:pgMar w:top="284" w:right="1418" w:bottom="284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6853"/>
    <w:rsid w:val="00265744"/>
    <w:rsid w:val="00266853"/>
    <w:rsid w:val="0038395E"/>
    <w:rsid w:val="003A4D15"/>
    <w:rsid w:val="003B258A"/>
    <w:rsid w:val="0047063D"/>
    <w:rsid w:val="00492BE9"/>
    <w:rsid w:val="004B773F"/>
    <w:rsid w:val="004E3719"/>
    <w:rsid w:val="006238A4"/>
    <w:rsid w:val="007A428B"/>
    <w:rsid w:val="007C7BB0"/>
    <w:rsid w:val="0083472B"/>
    <w:rsid w:val="009D7432"/>
    <w:rsid w:val="00AE1DDD"/>
    <w:rsid w:val="00B204B3"/>
    <w:rsid w:val="00C045D2"/>
    <w:rsid w:val="00C07102"/>
    <w:rsid w:val="00C90265"/>
    <w:rsid w:val="00C96DA0"/>
    <w:rsid w:val="00D64E91"/>
    <w:rsid w:val="00D75F99"/>
    <w:rsid w:val="00DB40FE"/>
    <w:rsid w:val="00EB0F00"/>
    <w:rsid w:val="00EB3F9C"/>
    <w:rsid w:val="00EF4A2D"/>
    <w:rsid w:val="00F00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D2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rsid w:val="00C045D2"/>
    <w:pPr>
      <w:keepNext/>
      <w:jc w:val="center"/>
      <w:outlineLvl w:val="0"/>
    </w:pPr>
    <w:rPr>
      <w:rFonts w:ascii="Arial" w:hAnsi="Arial" w:cs="Arial"/>
      <w:b/>
      <w:bCs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045D2"/>
    <w:pPr>
      <w:jc w:val="both"/>
    </w:pPr>
    <w:rPr>
      <w:rFonts w:ascii="Arial" w:hAnsi="Arial" w:cs="Arial"/>
      <w:sz w:val="28"/>
    </w:rPr>
  </w:style>
  <w:style w:type="character" w:styleId="Lienhypertexte">
    <w:name w:val="Hyperlink"/>
    <w:basedOn w:val="Policepardfaut"/>
    <w:semiHidden/>
    <w:rsid w:val="00C045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Utilisateur</cp:lastModifiedBy>
  <cp:revision>3</cp:revision>
  <cp:lastPrinted>2015-07-08T09:07:00Z</cp:lastPrinted>
  <dcterms:created xsi:type="dcterms:W3CDTF">2022-11-09T19:48:00Z</dcterms:created>
  <dcterms:modified xsi:type="dcterms:W3CDTF">2023-10-19T13:47:00Z</dcterms:modified>
</cp:coreProperties>
</file>